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C6" w:rsidRPr="00E008C6" w:rsidRDefault="00306DD0">
      <w:pPr>
        <w:rPr>
          <w:rFonts w:cs="Tahoma"/>
          <w:b/>
          <w:u w:val="single"/>
        </w:rPr>
      </w:pPr>
      <w:r w:rsidRPr="00306DD0">
        <w:rPr>
          <w:rFonts w:cs="Tahoma"/>
          <w:b/>
          <w:u w:val="single"/>
        </w:rPr>
        <w:t>Struktura użytkowania gruntów w moim regionie</w:t>
      </w:r>
      <w:r w:rsidR="00E008C6" w:rsidRPr="00E008C6">
        <w:rPr>
          <w:rFonts w:cs="Tahoma"/>
          <w:b/>
          <w:u w:val="single"/>
        </w:rPr>
        <w:t>.</w:t>
      </w:r>
    </w:p>
    <w:p w:rsidR="00E008C6" w:rsidRPr="00E008C6" w:rsidRDefault="00E008C6">
      <w:pPr>
        <w:rPr>
          <w:rFonts w:cs="Tahoma"/>
        </w:rPr>
      </w:pPr>
    </w:p>
    <w:p w:rsidR="00E008C6" w:rsidRPr="00E008C6" w:rsidRDefault="00E008C6">
      <w:pPr>
        <w:rPr>
          <w:rFonts w:cs="Tahoma"/>
        </w:rPr>
      </w:pPr>
    </w:p>
    <w:p w:rsidR="00E008C6" w:rsidRPr="00E008C6" w:rsidRDefault="00E008C6">
      <w:pPr>
        <w:rPr>
          <w:rFonts w:cs="Tahoma"/>
        </w:rPr>
      </w:pPr>
    </w:p>
    <w:p w:rsidR="00E008C6" w:rsidRDefault="00E008C6">
      <w:pPr>
        <w:rPr>
          <w:rFonts w:cs="Tahoma"/>
        </w:rPr>
      </w:pPr>
    </w:p>
    <w:p w:rsidR="002B5D4D" w:rsidRDefault="002B5D4D" w:rsidP="002B5D4D">
      <w:pPr>
        <w:rPr>
          <w:rFonts w:cs="Tahoma"/>
        </w:rPr>
      </w:pPr>
      <w:r>
        <w:rPr>
          <w:rFonts w:cs="Tahoma"/>
        </w:rPr>
        <w:t>S</w:t>
      </w:r>
      <w:r w:rsidRPr="00306DD0">
        <w:rPr>
          <w:rFonts w:cs="Tahoma"/>
        </w:rPr>
        <w:t>truktura użytkowania gruntów rolnych na terenach wiejskich lub gruntów zabudowanych i zurbanizowanych na terenach miejskich w regionie, w którym mieszka uczeń</w:t>
      </w:r>
      <w:r>
        <w:rPr>
          <w:rFonts w:cs="Tahoma"/>
        </w:rPr>
        <w:t>.</w:t>
      </w:r>
    </w:p>
    <w:p w:rsidR="002B5D4D" w:rsidRDefault="002B5D4D" w:rsidP="002B5D4D">
      <w:pPr>
        <w:rPr>
          <w:rFonts w:cs="Tahoma"/>
        </w:rPr>
      </w:pPr>
    </w:p>
    <w:p w:rsidR="002B5D4D" w:rsidRPr="002B5D4D" w:rsidRDefault="002B5D4D" w:rsidP="002B5D4D">
      <w:pPr>
        <w:rPr>
          <w:rFonts w:cs="Tahoma"/>
          <w:b/>
          <w:sz w:val="22"/>
        </w:rPr>
      </w:pPr>
      <w:r w:rsidRPr="002B5D4D">
        <w:rPr>
          <w:rFonts w:cs="Tahoma"/>
          <w:b/>
          <w:sz w:val="22"/>
        </w:rPr>
        <w:t xml:space="preserve">Cel:  </w:t>
      </w:r>
      <w:r w:rsidRPr="002B5D4D">
        <w:rPr>
          <w:rFonts w:cs="Tahoma"/>
          <w:b/>
          <w:bCs/>
          <w:sz w:val="22"/>
        </w:rPr>
        <w:t>Sporządzeniu mapy wynikowej</w:t>
      </w:r>
      <w:r w:rsidRPr="002B5D4D">
        <w:rPr>
          <w:rFonts w:cs="Tahoma"/>
          <w:b/>
          <w:sz w:val="22"/>
        </w:rPr>
        <w:t>, zawierającej główne typy gruntów na danym obszarze.</w:t>
      </w:r>
    </w:p>
    <w:p w:rsidR="00306DD0" w:rsidRPr="00E008C6" w:rsidRDefault="00306DD0">
      <w:pPr>
        <w:rPr>
          <w:rFonts w:cs="Tahoma"/>
        </w:rPr>
      </w:pPr>
    </w:p>
    <w:p w:rsidR="005A0CB7" w:rsidRDefault="00BE3511" w:rsidP="00BE3511">
      <w:hyperlink r:id="rId7" w:history="1">
        <w:r>
          <w:rPr>
            <w:rStyle w:val="Hipercze"/>
          </w:rPr>
          <w:t>Struktura użytkowania gruntów w regionie | Geografia24.pl</w:t>
        </w:r>
      </w:hyperlink>
    </w:p>
    <w:p w:rsidR="00BE3511" w:rsidRDefault="00BE3511" w:rsidP="00BE3511"/>
    <w:p w:rsidR="00BE3511" w:rsidRPr="00BE3511" w:rsidRDefault="00BE3511" w:rsidP="00BE3511">
      <w:r w:rsidRPr="00BE3511">
        <w:rPr>
          <w:b/>
          <w:bCs/>
        </w:rPr>
        <w:t>Wśród typów gruntów, które przeważać będą na obszarach wiejskich można zaliczyć:</w:t>
      </w:r>
    </w:p>
    <w:p w:rsidR="00BE3511" w:rsidRPr="00BE3511" w:rsidRDefault="00BE3511" w:rsidP="00BE3511">
      <w:pPr>
        <w:numPr>
          <w:ilvl w:val="0"/>
          <w:numId w:val="15"/>
        </w:numPr>
      </w:pPr>
      <w:r w:rsidRPr="00BE3511">
        <w:rPr>
          <w:b/>
          <w:bCs/>
        </w:rPr>
        <w:t>Grunty rolne</w:t>
      </w:r>
      <w:r w:rsidRPr="00BE3511">
        <w:t>, w obrębie których można wymienić:</w:t>
      </w:r>
    </w:p>
    <w:p w:rsidR="00BE3511" w:rsidRPr="00BE3511" w:rsidRDefault="00BE3511" w:rsidP="00BE3511">
      <w:r w:rsidRPr="00BE3511">
        <w:t>– Grunty orne</w:t>
      </w:r>
      <w:r w:rsidRPr="00BE3511">
        <w:br/>
        <w:t>– Sady</w:t>
      </w:r>
      <w:r w:rsidRPr="00BE3511">
        <w:br/>
        <w:t>– Łąki</w:t>
      </w:r>
      <w:r w:rsidRPr="00BE3511">
        <w:br/>
        <w:t>– Pastwiska</w:t>
      </w:r>
      <w:r w:rsidRPr="00BE3511">
        <w:br/>
        <w:t>– Grunty rolne zabudowane</w:t>
      </w:r>
      <w:r w:rsidRPr="00BE3511">
        <w:br/>
        <w:t>– Grunty zadrzewione i zakrzewione na użytkach rolnych</w:t>
      </w:r>
      <w:r w:rsidRPr="00BE3511">
        <w:br/>
        <w:t>– Grunty pod stawami</w:t>
      </w:r>
      <w:bookmarkStart w:id="0" w:name="_GoBack"/>
      <w:bookmarkEnd w:id="0"/>
      <w:r w:rsidRPr="00BE3511">
        <w:br/>
        <w:t>– Grunty pod rowami</w:t>
      </w:r>
      <w:r w:rsidRPr="00BE3511">
        <w:br/>
        <w:t>– Nieużytki</w:t>
      </w:r>
    </w:p>
    <w:p w:rsidR="00BE3511" w:rsidRPr="00BE3511" w:rsidRDefault="00BE3511" w:rsidP="00BE3511">
      <w:pPr>
        <w:numPr>
          <w:ilvl w:val="0"/>
          <w:numId w:val="16"/>
        </w:numPr>
      </w:pPr>
      <w:r w:rsidRPr="00BE3511">
        <w:rPr>
          <w:b/>
          <w:bCs/>
        </w:rPr>
        <w:t>Grunty leśne</w:t>
      </w:r>
      <w:r w:rsidRPr="00BE3511">
        <w:t>, w obrębie których można wymienić:</w:t>
      </w:r>
    </w:p>
    <w:p w:rsidR="00BE3511" w:rsidRPr="00BE3511" w:rsidRDefault="00BE3511" w:rsidP="00BE3511">
      <w:r w:rsidRPr="00BE3511">
        <w:t>– Lasy</w:t>
      </w:r>
      <w:r w:rsidRPr="00BE3511">
        <w:br/>
        <w:t>– Grunty zadrzewione i zakrzewione</w:t>
      </w:r>
    </w:p>
    <w:p w:rsidR="00BE3511" w:rsidRPr="00BE3511" w:rsidRDefault="00BE3511" w:rsidP="00BE3511">
      <w:r w:rsidRPr="00BE3511">
        <w:rPr>
          <w:b/>
          <w:bCs/>
        </w:rPr>
        <w:t>Wśród typów gruntów, które przeważać będą na obszarach miejskich można zaliczyć:</w:t>
      </w:r>
    </w:p>
    <w:p w:rsidR="00BE3511" w:rsidRPr="00BE3511" w:rsidRDefault="00BE3511" w:rsidP="00BE3511">
      <w:pPr>
        <w:numPr>
          <w:ilvl w:val="0"/>
          <w:numId w:val="17"/>
        </w:numPr>
      </w:pPr>
      <w:r w:rsidRPr="00BE3511">
        <w:rPr>
          <w:b/>
          <w:bCs/>
        </w:rPr>
        <w:t>Grunty zabudowane i zurbanizowane</w:t>
      </w:r>
      <w:r w:rsidRPr="00BE3511">
        <w:t>, które obejmują:</w:t>
      </w:r>
    </w:p>
    <w:p w:rsidR="00BE3511" w:rsidRPr="00BE3511" w:rsidRDefault="00BE3511" w:rsidP="00BE3511">
      <w:r w:rsidRPr="00BE3511">
        <w:t>– Tereny mieszkaniowe</w:t>
      </w:r>
      <w:r w:rsidRPr="00BE3511">
        <w:br/>
        <w:t>– Tereny przemysłowe</w:t>
      </w:r>
      <w:r w:rsidRPr="00BE3511">
        <w:br/>
        <w:t>– Inne tereny zabudowane</w:t>
      </w:r>
      <w:r w:rsidRPr="00BE3511">
        <w:br/>
        <w:t>– Zurbanizowane tereny niezabudowane lub w trakcie zabudowy</w:t>
      </w:r>
      <w:r w:rsidRPr="00BE3511">
        <w:br/>
        <w:t>– Tereny rekreacyjno-wypoczynkowe</w:t>
      </w:r>
      <w:r w:rsidRPr="00BE3511">
        <w:br/>
        <w:t>– Użytki kopalne</w:t>
      </w:r>
    </w:p>
    <w:p w:rsidR="00BE3511" w:rsidRPr="00BE3511" w:rsidRDefault="00BE3511" w:rsidP="00BE3511">
      <w:r w:rsidRPr="00BE3511">
        <w:rPr>
          <w:b/>
          <w:bCs/>
        </w:rPr>
        <w:t>Wśród gruntów, które w różnym stopniu mogą występować na obszarach administracyjnych miast i wsi można zaliczyć:</w:t>
      </w:r>
    </w:p>
    <w:p w:rsidR="00BE3511" w:rsidRPr="00BE3511" w:rsidRDefault="00BE3511" w:rsidP="00BE3511">
      <w:pPr>
        <w:numPr>
          <w:ilvl w:val="0"/>
          <w:numId w:val="18"/>
        </w:numPr>
      </w:pPr>
      <w:r w:rsidRPr="00BE3511">
        <w:rPr>
          <w:b/>
          <w:bCs/>
        </w:rPr>
        <w:t>Tereny komunikacyjne</w:t>
      </w:r>
      <w:r w:rsidRPr="00BE3511">
        <w:t>, które obejmują:</w:t>
      </w:r>
    </w:p>
    <w:p w:rsidR="00BE3511" w:rsidRPr="00BE3511" w:rsidRDefault="00BE3511" w:rsidP="00BE3511">
      <w:r w:rsidRPr="00BE3511">
        <w:t>– Drogi</w:t>
      </w:r>
      <w:r w:rsidRPr="00BE3511">
        <w:br/>
        <w:t>– Tereny kolejowe</w:t>
      </w:r>
      <w:r w:rsidRPr="00BE3511">
        <w:br/>
        <w:t>– Inne tereny komunikacyjne</w:t>
      </w:r>
      <w:r w:rsidRPr="00BE3511">
        <w:br/>
        <w:t>– Grunty przeznaczone pod budowę dróg publicznych lub linii kolejowych</w:t>
      </w:r>
    </w:p>
    <w:p w:rsidR="00BE3511" w:rsidRPr="00BE3511" w:rsidRDefault="00BE3511" w:rsidP="00BE3511">
      <w:pPr>
        <w:numPr>
          <w:ilvl w:val="0"/>
          <w:numId w:val="19"/>
        </w:numPr>
      </w:pPr>
      <w:r w:rsidRPr="00BE3511">
        <w:rPr>
          <w:b/>
          <w:bCs/>
        </w:rPr>
        <w:t>Użytki ekologiczne</w:t>
      </w:r>
    </w:p>
    <w:p w:rsidR="00BE3511" w:rsidRPr="00BE3511" w:rsidRDefault="00BE3511" w:rsidP="00BE3511">
      <w:pPr>
        <w:numPr>
          <w:ilvl w:val="0"/>
          <w:numId w:val="19"/>
        </w:numPr>
      </w:pPr>
      <w:r w:rsidRPr="00BE3511">
        <w:rPr>
          <w:b/>
          <w:bCs/>
        </w:rPr>
        <w:t>Grunty pod wodami</w:t>
      </w:r>
      <w:r w:rsidRPr="00BE3511">
        <w:t> (morskimi, rzekami i jeziorami)</w:t>
      </w:r>
    </w:p>
    <w:p w:rsidR="00BE3511" w:rsidRPr="00BE3511" w:rsidRDefault="00BE3511" w:rsidP="00BE3511">
      <w:pPr>
        <w:numPr>
          <w:ilvl w:val="0"/>
          <w:numId w:val="19"/>
        </w:numPr>
      </w:pPr>
      <w:r w:rsidRPr="00BE3511">
        <w:rPr>
          <w:b/>
          <w:bCs/>
        </w:rPr>
        <w:t>Tereny różne</w:t>
      </w:r>
    </w:p>
    <w:p w:rsidR="00BE3511" w:rsidRDefault="00BE3511" w:rsidP="00BE3511"/>
    <w:p w:rsidR="00BE3511" w:rsidRPr="00BE3511" w:rsidRDefault="00BE3511" w:rsidP="00BE3511">
      <w:r w:rsidRPr="00BE3511">
        <w:rPr>
          <w:b/>
          <w:bCs/>
        </w:rPr>
        <w:t>Wśród potencjalnych przyczyn istniejącej struktury użytkowania gruntów na terenach miejskich można wskazać:</w:t>
      </w:r>
    </w:p>
    <w:p w:rsidR="00BE3511" w:rsidRPr="00BE3511" w:rsidRDefault="00BE3511" w:rsidP="00BE3511">
      <w:pPr>
        <w:numPr>
          <w:ilvl w:val="0"/>
          <w:numId w:val="20"/>
        </w:numPr>
      </w:pPr>
      <w:r w:rsidRPr="00BE3511">
        <w:t>Czynniki historyczne kształtujące zabudowę całości lub części obszaru miasta.</w:t>
      </w:r>
    </w:p>
    <w:p w:rsidR="00BE3511" w:rsidRPr="00BE3511" w:rsidRDefault="00BE3511" w:rsidP="00BE3511">
      <w:pPr>
        <w:numPr>
          <w:ilvl w:val="0"/>
          <w:numId w:val="20"/>
        </w:numPr>
      </w:pPr>
      <w:r w:rsidRPr="00BE3511">
        <w:t>Przemiany przemysłowe i związane z tym pojawienie się dzielnic górniczych lub przetwórczych.</w:t>
      </w:r>
    </w:p>
    <w:p w:rsidR="00BE3511" w:rsidRPr="00BE3511" w:rsidRDefault="00BE3511" w:rsidP="00BE3511">
      <w:pPr>
        <w:numPr>
          <w:ilvl w:val="0"/>
          <w:numId w:val="20"/>
        </w:numPr>
      </w:pPr>
      <w:r w:rsidRPr="00BE3511">
        <w:t>Obecność w graniach miasta wód morskich i tym samym istnienie elementów gospodarki morskiej np. terenów stoczniowych i magazynowych.</w:t>
      </w:r>
    </w:p>
    <w:p w:rsidR="00BE3511" w:rsidRPr="00BE3511" w:rsidRDefault="00BE3511" w:rsidP="00BE3511">
      <w:pPr>
        <w:numPr>
          <w:ilvl w:val="0"/>
          <w:numId w:val="20"/>
        </w:numPr>
      </w:pPr>
      <w:r w:rsidRPr="00BE3511">
        <w:t>Zakres rozwoju transportu i jego rodzajów np. istnienie linii kolejowych, lotnisk czy transportu miejskiego.</w:t>
      </w:r>
    </w:p>
    <w:p w:rsidR="00BE3511" w:rsidRPr="00BE3511" w:rsidRDefault="00BE3511" w:rsidP="00BE3511">
      <w:pPr>
        <w:numPr>
          <w:ilvl w:val="0"/>
          <w:numId w:val="20"/>
        </w:numPr>
      </w:pPr>
      <w:r w:rsidRPr="00BE3511">
        <w:lastRenderedPageBreak/>
        <w:t>Sposób zaplanowania przestrzeni miejskiej obecnie i w przeszłości, skutkujący powstaniem w danych dzielnicach określonego typu zabudowy (wielorodzinna, jednorodzinna) lub jako skutek zmian granic administracyjnych miast.</w:t>
      </w:r>
    </w:p>
    <w:p w:rsidR="00BE3511" w:rsidRPr="00BE3511" w:rsidRDefault="00BE3511" w:rsidP="00BE3511">
      <w:pPr>
        <w:numPr>
          <w:ilvl w:val="0"/>
          <w:numId w:val="20"/>
        </w:numPr>
      </w:pPr>
      <w:r w:rsidRPr="00BE3511">
        <w:t>Obecny poziom rozwoju gospodarczego i charakter gospodarki miasta (usługowa czy przemysłowa).</w:t>
      </w:r>
    </w:p>
    <w:p w:rsidR="00BE3511" w:rsidRPr="00BE3511" w:rsidRDefault="00BE3511" w:rsidP="00BE3511">
      <w:pPr>
        <w:numPr>
          <w:ilvl w:val="0"/>
          <w:numId w:val="20"/>
        </w:numPr>
      </w:pPr>
      <w:r w:rsidRPr="00BE3511">
        <w:t>Polityka przestrzenna władz miasta np. w zakresie istnienia terenów zielonych czy sportowo-rekreacyjnych.</w:t>
      </w:r>
    </w:p>
    <w:p w:rsidR="00BE3511" w:rsidRDefault="00BE3511" w:rsidP="00BE3511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sectPr w:rsidR="005A0CB7" w:rsidRPr="005A0CB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CE" w:rsidRDefault="00CA58CE">
      <w:r>
        <w:separator/>
      </w:r>
    </w:p>
  </w:endnote>
  <w:endnote w:type="continuationSeparator" w:id="0">
    <w:p w:rsidR="00CA58CE" w:rsidRDefault="00CA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EC" w:rsidRDefault="002C32EC" w:rsidP="00CD0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2EC" w:rsidRDefault="002C32EC" w:rsidP="00E008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EC" w:rsidRDefault="002C32EC" w:rsidP="00CD0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2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32EC" w:rsidRPr="00E008C6" w:rsidRDefault="00306DD0" w:rsidP="00E008C6">
    <w:pPr>
      <w:pBdr>
        <w:top w:val="single" w:sz="4" w:space="1" w:color="auto"/>
      </w:pBdr>
      <w:jc w:val="center"/>
      <w:rPr>
        <w:rFonts w:cs="Tahoma"/>
      </w:rPr>
    </w:pPr>
    <w:r w:rsidRPr="00306DD0">
      <w:t>Struktura użytkowania gruntów w moim regionie</w:t>
    </w:r>
    <w:r w:rsidR="002C32E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CE" w:rsidRDefault="00CA58CE">
      <w:r>
        <w:separator/>
      </w:r>
    </w:p>
  </w:footnote>
  <w:footnote w:type="continuationSeparator" w:id="0">
    <w:p w:rsidR="00CA58CE" w:rsidRDefault="00CA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45C"/>
    <w:multiLevelType w:val="hybridMultilevel"/>
    <w:tmpl w:val="8D4AD3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3442DC"/>
    <w:multiLevelType w:val="hybridMultilevel"/>
    <w:tmpl w:val="5FC22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71A0A"/>
    <w:multiLevelType w:val="hybridMultilevel"/>
    <w:tmpl w:val="DF542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75EC6"/>
    <w:multiLevelType w:val="hybridMultilevel"/>
    <w:tmpl w:val="3540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14FE5"/>
    <w:multiLevelType w:val="hybridMultilevel"/>
    <w:tmpl w:val="7BA00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6560A"/>
    <w:multiLevelType w:val="multilevel"/>
    <w:tmpl w:val="405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B05DD"/>
    <w:multiLevelType w:val="multilevel"/>
    <w:tmpl w:val="384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70B89"/>
    <w:multiLevelType w:val="hybridMultilevel"/>
    <w:tmpl w:val="8F4AB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32737"/>
    <w:multiLevelType w:val="multilevel"/>
    <w:tmpl w:val="33E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7707A7"/>
    <w:multiLevelType w:val="multilevel"/>
    <w:tmpl w:val="67B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676107"/>
    <w:multiLevelType w:val="hybridMultilevel"/>
    <w:tmpl w:val="FD124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1019A"/>
    <w:multiLevelType w:val="multilevel"/>
    <w:tmpl w:val="2DC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2E38EC"/>
    <w:multiLevelType w:val="multilevel"/>
    <w:tmpl w:val="D1E8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FD0931"/>
    <w:multiLevelType w:val="hybridMultilevel"/>
    <w:tmpl w:val="8814E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45C02"/>
    <w:multiLevelType w:val="multilevel"/>
    <w:tmpl w:val="155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F66F21"/>
    <w:multiLevelType w:val="hybridMultilevel"/>
    <w:tmpl w:val="40545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3312A"/>
    <w:multiLevelType w:val="multilevel"/>
    <w:tmpl w:val="CEB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4714C9"/>
    <w:multiLevelType w:val="hybridMultilevel"/>
    <w:tmpl w:val="23FE52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A641D33"/>
    <w:multiLevelType w:val="hybridMultilevel"/>
    <w:tmpl w:val="A9EE8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25225"/>
    <w:multiLevelType w:val="hybridMultilevel"/>
    <w:tmpl w:val="3E56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12"/>
  </w:num>
  <w:num w:numId="18">
    <w:abstractNumId w:val="6"/>
  </w:num>
  <w:num w:numId="19">
    <w:abstractNumId w:val="1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6"/>
    <w:rsid w:val="001835BA"/>
    <w:rsid w:val="002B5D4D"/>
    <w:rsid w:val="002C32EC"/>
    <w:rsid w:val="002C5CF9"/>
    <w:rsid w:val="00306DD0"/>
    <w:rsid w:val="005A0CB7"/>
    <w:rsid w:val="007472AD"/>
    <w:rsid w:val="00770AF6"/>
    <w:rsid w:val="00791A6C"/>
    <w:rsid w:val="00B065FD"/>
    <w:rsid w:val="00B42AF6"/>
    <w:rsid w:val="00BD4D73"/>
    <w:rsid w:val="00BE3511"/>
    <w:rsid w:val="00CA58CE"/>
    <w:rsid w:val="00CD01CF"/>
    <w:rsid w:val="00E008C6"/>
    <w:rsid w:val="00E10F6C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16B89"/>
  <w15:chartTrackingRefBased/>
  <w15:docId w15:val="{1BD707EB-5F76-4932-BA7F-ACA7A33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008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8C6"/>
  </w:style>
  <w:style w:type="paragraph" w:styleId="Nagwek">
    <w:name w:val="header"/>
    <w:basedOn w:val="Normalny"/>
    <w:rsid w:val="00E008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2C5CF9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5A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eografia24.pl/struktura-uzytkowania-gruntow-w-regio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Zmiany na mapie politycznej świata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na mapie politycznej świata</dc:title>
  <dc:subject/>
  <dc:creator>maarq</dc:creator>
  <cp:keywords/>
  <dc:description/>
  <cp:lastModifiedBy>Tarabasz Marek</cp:lastModifiedBy>
  <cp:revision>5</cp:revision>
  <dcterms:created xsi:type="dcterms:W3CDTF">2019-08-12T12:35:00Z</dcterms:created>
  <dcterms:modified xsi:type="dcterms:W3CDTF">2023-04-11T14:36:00Z</dcterms:modified>
</cp:coreProperties>
</file>